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057A" w14:textId="28FDD6E3" w:rsidR="00C75732" w:rsidRDefault="008A337C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1A28EF" wp14:editId="4D7A263A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732915" cy="274320"/>
                <wp:effectExtent l="0" t="0" r="63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291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03B8B3BF" w:rsidR="00CA1CFD" w:rsidRPr="00482A25" w:rsidRDefault="008A337C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8A337C">
                              <w:rPr>
                                <w:szCs w:val="28"/>
                                <w:lang w:val="ru-RU"/>
                              </w:rPr>
                              <w:t>СЭД-2023-299-01-01-</w:t>
                            </w:r>
                            <w:proofErr w:type="gramStart"/>
                            <w:r w:rsidRPr="008A337C">
                              <w:rPr>
                                <w:szCs w:val="28"/>
                                <w:lang w:val="ru-RU"/>
                              </w:rPr>
                              <w:t>05.С</w:t>
                            </w:r>
                            <w:proofErr w:type="gramEnd"/>
                            <w:r w:rsidRPr="008A337C">
                              <w:rPr>
                                <w:szCs w:val="28"/>
                                <w:lang w:val="ru-RU"/>
                              </w:rPr>
                              <w:t>-366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A28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3pt;margin-top:178.65pt;width:136.4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" filled="f" stroked="f">
                <v:textbox inset="0,0,0,0">
                  <w:txbxContent>
                    <w:p w14:paraId="4289A44E" w14:textId="03B8B3BF" w:rsidR="00CA1CFD" w:rsidRPr="00482A25" w:rsidRDefault="008A337C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8A337C">
                        <w:rPr>
                          <w:szCs w:val="28"/>
                          <w:lang w:val="ru-RU"/>
                        </w:rPr>
                        <w:t>СЭД-2023-299-01-01-</w:t>
                      </w:r>
                      <w:proofErr w:type="gramStart"/>
                      <w:r w:rsidRPr="008A337C">
                        <w:rPr>
                          <w:szCs w:val="28"/>
                          <w:lang w:val="ru-RU"/>
                        </w:rPr>
                        <w:t>05.С</w:t>
                      </w:r>
                      <w:proofErr w:type="gramEnd"/>
                      <w:r w:rsidRPr="008A337C">
                        <w:rPr>
                          <w:szCs w:val="28"/>
                          <w:lang w:val="ru-RU"/>
                        </w:rPr>
                        <w:t>-366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811A7" wp14:editId="45994341">
                <wp:simplePos x="0" y="0"/>
                <wp:positionH relativeFrom="page">
                  <wp:posOffset>935665</wp:posOffset>
                </wp:positionH>
                <wp:positionV relativeFrom="page">
                  <wp:posOffset>2913321</wp:posOffset>
                </wp:positionV>
                <wp:extent cx="2658140" cy="1555750"/>
                <wp:effectExtent l="0" t="0" r="8890" b="635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40" cy="155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F9FCD" w14:textId="77777777" w:rsidR="00CE07DB" w:rsidRDefault="00C75732" w:rsidP="00C75732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B4A3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 разрешении на отклонение </w:t>
                            </w:r>
                          </w:p>
                          <w:p w14:paraId="5684D7DE" w14:textId="06127922" w:rsidR="00C75732" w:rsidRPr="004B4A3B" w:rsidRDefault="00C75732" w:rsidP="00C75732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B4A3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от предельных параметров </w:t>
                            </w:r>
                          </w:p>
                          <w:p w14:paraId="415A337E" w14:textId="77777777" w:rsidR="00C75732" w:rsidRPr="004B4A3B" w:rsidRDefault="00C75732" w:rsidP="00C75732">
                            <w:pPr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B4A3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разрешенного строительства </w:t>
                            </w:r>
                          </w:p>
                          <w:p w14:paraId="3D6789D9" w14:textId="77777777" w:rsidR="0037491C" w:rsidRPr="0037491C" w:rsidRDefault="00C75732" w:rsidP="0037491C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B4A3B">
                              <w:rPr>
                                <w:b/>
                                <w:sz w:val="28"/>
                                <w:szCs w:val="28"/>
                              </w:rPr>
                              <w:t>в отношении земельного участка с кадастровым номером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37491C" w:rsidRPr="0037491C">
                              <w:rPr>
                                <w:b/>
                                <w:sz w:val="28"/>
                                <w:szCs w:val="28"/>
                              </w:rPr>
                              <w:t>59:32:3980008:3043, расположенного по адресу: Пермский край, Пермский район, Савинское с/п,</w:t>
                            </w:r>
                          </w:p>
                          <w:p w14:paraId="4F0BD814" w14:textId="3E11459C" w:rsidR="00C75732" w:rsidRPr="00C75732" w:rsidRDefault="0037491C" w:rsidP="0037491C">
                            <w:pPr>
                              <w:tabs>
                                <w:tab w:val="left" w:pos="5529"/>
                              </w:tabs>
                              <w:spacing w:line="240" w:lineRule="exact"/>
                              <w:ind w:right="74"/>
                            </w:pPr>
                            <w:r w:rsidRPr="0037491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д. </w:t>
                            </w:r>
                            <w:proofErr w:type="spellStart"/>
                            <w:r w:rsidRPr="0037491C">
                              <w:rPr>
                                <w:b/>
                                <w:sz w:val="28"/>
                                <w:szCs w:val="28"/>
                              </w:rPr>
                              <w:t>Ванюки</w:t>
                            </w:r>
                            <w:proofErr w:type="spellEnd"/>
                            <w:r w:rsidRPr="0037491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37491C">
                              <w:rPr>
                                <w:b/>
                                <w:sz w:val="28"/>
                                <w:szCs w:val="28"/>
                              </w:rPr>
                              <w:t>Гамовский</w:t>
                            </w:r>
                            <w:proofErr w:type="spellEnd"/>
                            <w:r w:rsidRPr="0037491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тракт, </w:t>
                            </w:r>
                            <w:r w:rsidR="00CE3CC9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37491C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811A7" id="Text Box 1" o:spid="_x0000_s1027" type="#_x0000_t202" style="position:absolute;left:0;text-align:left;margin-left:73.65pt;margin-top:229.4pt;width:209.3pt;height:12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" filled="f" stroked="f">
                <v:textbox inset="0,0,0,0">
                  <w:txbxContent>
                    <w:p w14:paraId="682F9FCD" w14:textId="77777777" w:rsidR="00CE07DB" w:rsidRDefault="00C75732" w:rsidP="00C75732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4B4A3B">
                        <w:rPr>
                          <w:b/>
                          <w:sz w:val="28"/>
                          <w:szCs w:val="28"/>
                        </w:rPr>
                        <w:t xml:space="preserve">О разрешении на отклонение </w:t>
                      </w:r>
                    </w:p>
                    <w:p w14:paraId="5684D7DE" w14:textId="06127922" w:rsidR="00C75732" w:rsidRPr="004B4A3B" w:rsidRDefault="00C75732" w:rsidP="00C75732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4B4A3B">
                        <w:rPr>
                          <w:b/>
                          <w:sz w:val="28"/>
                          <w:szCs w:val="28"/>
                        </w:rPr>
                        <w:t xml:space="preserve">от предельных параметров </w:t>
                      </w:r>
                    </w:p>
                    <w:p w14:paraId="415A337E" w14:textId="77777777" w:rsidR="00C75732" w:rsidRPr="004B4A3B" w:rsidRDefault="00C75732" w:rsidP="00C75732">
                      <w:pPr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4B4A3B">
                        <w:rPr>
                          <w:b/>
                          <w:sz w:val="28"/>
                          <w:szCs w:val="28"/>
                        </w:rPr>
                        <w:t xml:space="preserve">разрешенного строительства </w:t>
                      </w:r>
                    </w:p>
                    <w:p w14:paraId="3D6789D9" w14:textId="77777777" w:rsidR="0037491C" w:rsidRPr="0037491C" w:rsidRDefault="00C75732" w:rsidP="0037491C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  <w:rPr>
                          <w:b/>
                          <w:sz w:val="28"/>
                          <w:szCs w:val="28"/>
                        </w:rPr>
                      </w:pPr>
                      <w:r w:rsidRPr="004B4A3B">
                        <w:rPr>
                          <w:b/>
                          <w:sz w:val="28"/>
                          <w:szCs w:val="28"/>
                        </w:rPr>
                        <w:t>в отношении земельного участка с кадастровым номером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="0037491C" w:rsidRPr="0037491C">
                        <w:rPr>
                          <w:b/>
                          <w:sz w:val="28"/>
                          <w:szCs w:val="28"/>
                        </w:rPr>
                        <w:t>59:32:3980008:3043, расположенного по адресу: Пермский край, Пермский район, Савинское с/п,</w:t>
                      </w:r>
                    </w:p>
                    <w:p w14:paraId="4F0BD814" w14:textId="3E11459C" w:rsidR="00C75732" w:rsidRPr="00C75732" w:rsidRDefault="0037491C" w:rsidP="0037491C">
                      <w:pPr>
                        <w:tabs>
                          <w:tab w:val="left" w:pos="5529"/>
                        </w:tabs>
                        <w:spacing w:line="240" w:lineRule="exact"/>
                        <w:ind w:right="74"/>
                      </w:pPr>
                      <w:r w:rsidRPr="0037491C">
                        <w:rPr>
                          <w:b/>
                          <w:sz w:val="28"/>
                          <w:szCs w:val="28"/>
                        </w:rPr>
                        <w:t xml:space="preserve">д. </w:t>
                      </w:r>
                      <w:proofErr w:type="spellStart"/>
                      <w:r w:rsidRPr="0037491C">
                        <w:rPr>
                          <w:b/>
                          <w:sz w:val="28"/>
                          <w:szCs w:val="28"/>
                        </w:rPr>
                        <w:t>Ванюки</w:t>
                      </w:r>
                      <w:proofErr w:type="spellEnd"/>
                      <w:r w:rsidRPr="0037491C"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37491C">
                        <w:rPr>
                          <w:b/>
                          <w:sz w:val="28"/>
                          <w:szCs w:val="28"/>
                        </w:rPr>
                        <w:t>Гамовский</w:t>
                      </w:r>
                      <w:proofErr w:type="spellEnd"/>
                      <w:r w:rsidRPr="0037491C">
                        <w:rPr>
                          <w:b/>
                          <w:sz w:val="28"/>
                          <w:szCs w:val="28"/>
                        </w:rPr>
                        <w:t xml:space="preserve"> тракт, </w:t>
                      </w:r>
                      <w:r w:rsidR="00CE3CC9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Pr="0037491C">
                        <w:rPr>
                          <w:b/>
                          <w:sz w:val="28"/>
                          <w:szCs w:val="28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21F963E0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2D48BF99" w:rsidR="00CA1CFD" w:rsidRPr="00482A25" w:rsidRDefault="008A337C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22.05.2023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11690"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4FA255E4" w14:textId="2D48BF99" w:rsidR="00CA1CFD" w:rsidRPr="00482A25" w:rsidRDefault="008A337C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22.05.2023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152F4B" w14:textId="77777777" w:rsidR="00C75732" w:rsidRPr="00C75732" w:rsidRDefault="00C75732" w:rsidP="00C75732"/>
    <w:p w14:paraId="74D68E63" w14:textId="77777777" w:rsidR="00C75732" w:rsidRPr="00C75732" w:rsidRDefault="00C75732" w:rsidP="00C75732"/>
    <w:p w14:paraId="2B989B6F" w14:textId="77777777" w:rsidR="00C75732" w:rsidRPr="00C75732" w:rsidRDefault="00C75732" w:rsidP="00C75732"/>
    <w:p w14:paraId="5F917A81" w14:textId="77777777" w:rsidR="00C75732" w:rsidRPr="00C75732" w:rsidRDefault="00C75732" w:rsidP="00C75732"/>
    <w:p w14:paraId="10A1A2BB" w14:textId="77777777" w:rsidR="00C75732" w:rsidRPr="00825606" w:rsidRDefault="00C75732" w:rsidP="00C75732">
      <w:pPr>
        <w:rPr>
          <w:color w:val="000000" w:themeColor="text1"/>
        </w:rPr>
      </w:pPr>
    </w:p>
    <w:p w14:paraId="70CEAC93" w14:textId="6AE66359" w:rsidR="00C93538" w:rsidRPr="00CE07DB" w:rsidRDefault="0061407C" w:rsidP="00BA5B24">
      <w:pPr>
        <w:tabs>
          <w:tab w:val="left" w:pos="9923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 w:rsidRPr="00825606">
        <w:rPr>
          <w:b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192C78F0">
                <wp:simplePos x="0" y="0"/>
                <wp:positionH relativeFrom="page">
                  <wp:posOffset>1073888</wp:posOffset>
                </wp:positionH>
                <wp:positionV relativeFrom="page">
                  <wp:posOffset>10122195</wp:posOffset>
                </wp:positionV>
                <wp:extent cx="3383280" cy="180503"/>
                <wp:effectExtent l="0" t="0" r="7620" b="1016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805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DB95B" id="Text Box 52" o:spid="_x0000_s1029" type="#_x0000_t202" style="position:absolute;left:0;text-align:left;margin-left:84.55pt;margin-top:797pt;width:266.4pt;height:14.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93538" w:rsidRPr="00CE07DB">
        <w:rPr>
          <w:color w:val="000000" w:themeColor="text1"/>
          <w:sz w:val="28"/>
          <w:szCs w:val="28"/>
        </w:rPr>
        <w:t>На основании пункта 26 части 1 статьи 16 Федерального закона от 06 октября 2003 г. № 131-ФЗ «Об общих принципах организации местного самоуправления в Российской Федерации»</w:t>
      </w:r>
      <w:r w:rsidR="00C93538" w:rsidRPr="00CE07DB">
        <w:rPr>
          <w:iCs/>
          <w:color w:val="000000" w:themeColor="text1"/>
          <w:sz w:val="28"/>
          <w:szCs w:val="28"/>
        </w:rPr>
        <w:t xml:space="preserve">, </w:t>
      </w:r>
      <w:r w:rsidR="00C93538" w:rsidRPr="00CE07DB">
        <w:rPr>
          <w:color w:val="000000" w:themeColor="text1"/>
          <w:sz w:val="28"/>
          <w:szCs w:val="28"/>
        </w:rPr>
        <w:t xml:space="preserve">статьи 40 Градостроительного кодекса Российской Федерации, пункта 6 части 2 статьи </w:t>
      </w:r>
      <w:r w:rsidR="00165776" w:rsidRPr="00CE07DB">
        <w:rPr>
          <w:color w:val="000000" w:themeColor="text1"/>
          <w:sz w:val="28"/>
          <w:szCs w:val="28"/>
        </w:rPr>
        <w:t>30</w:t>
      </w:r>
      <w:r w:rsidR="00C93538" w:rsidRPr="00CE07DB">
        <w:rPr>
          <w:color w:val="000000" w:themeColor="text1"/>
          <w:sz w:val="28"/>
          <w:szCs w:val="28"/>
        </w:rPr>
        <w:t xml:space="preserve"> </w:t>
      </w:r>
      <w:r w:rsidR="00165776" w:rsidRPr="00CE07DB">
        <w:rPr>
          <w:color w:val="000000" w:themeColor="text1"/>
          <w:sz w:val="28"/>
          <w:szCs w:val="28"/>
        </w:rPr>
        <w:t>Устава Пермского муниципального округа Пермского края</w:t>
      </w:r>
      <w:r w:rsidR="00C93538" w:rsidRPr="00CE07DB">
        <w:rPr>
          <w:color w:val="000000" w:themeColor="text1"/>
          <w:sz w:val="28"/>
          <w:szCs w:val="28"/>
        </w:rPr>
        <w:t xml:space="preserve">, </w:t>
      </w:r>
      <w:r w:rsidR="00C17D5B" w:rsidRPr="00A47B4A">
        <w:rPr>
          <w:color w:val="000000" w:themeColor="text1"/>
          <w:sz w:val="28"/>
          <w:szCs w:val="28"/>
        </w:rPr>
        <w:t>Правил землепользования и застройки Савинского сельского поселения, утвержденных решением Земского Собрания Пермского муниципального района от 28 сентября 2017 г. № 255 (в редакции решений Земского Собрания Пермского муниципального района от 20 февраля 2018 г. № 293, от 24 сентября 2020 г. № 77, от 25 февраля 2021 г. № 111; в  редакции постановлений администрации Пермского муниципального района от 26 июля 2021 г. № СЭД 2021-299-01-01-05.С-380, от 27 января 2022 г. №  СЭД-2022-299-01-01-05.С-29, от 09 июня 2022 г. № СЭД-2022-299-01-01-05.С-327; в редакции постановления администрации Пермского муниципального округа Пермского края от 28 марта 2023 г. СЭД-2023-299-01-01-05.С-182)</w:t>
      </w:r>
      <w:r w:rsidR="00C17D5B">
        <w:rPr>
          <w:color w:val="000000" w:themeColor="text1"/>
          <w:sz w:val="28"/>
          <w:szCs w:val="28"/>
        </w:rPr>
        <w:t>,</w:t>
      </w:r>
      <w:r w:rsidR="00956C59" w:rsidRPr="00CE07DB">
        <w:rPr>
          <w:sz w:val="28"/>
          <w:szCs w:val="28"/>
        </w:rPr>
        <w:t xml:space="preserve"> </w:t>
      </w:r>
      <w:r w:rsidR="0037491C" w:rsidRPr="00CE07DB">
        <w:rPr>
          <w:sz w:val="28"/>
          <w:szCs w:val="28"/>
        </w:rPr>
        <w:t>заявления Фединой А.В. (действующей по доверенности от</w:t>
      </w:r>
      <w:r w:rsidR="00551D7F">
        <w:rPr>
          <w:sz w:val="28"/>
          <w:szCs w:val="28"/>
        </w:rPr>
        <w:t> </w:t>
      </w:r>
      <w:r w:rsidR="0037491C" w:rsidRPr="00CE07DB">
        <w:rPr>
          <w:sz w:val="28"/>
          <w:szCs w:val="28"/>
        </w:rPr>
        <w:t>Страховой Л.А.) от 10 апреля 2023 г. №</w:t>
      </w:r>
      <w:r w:rsidR="00551D7F">
        <w:rPr>
          <w:sz w:val="28"/>
          <w:szCs w:val="28"/>
        </w:rPr>
        <w:t xml:space="preserve"> </w:t>
      </w:r>
      <w:r w:rsidR="0037491C" w:rsidRPr="00CE07DB">
        <w:rPr>
          <w:sz w:val="28"/>
          <w:szCs w:val="28"/>
        </w:rPr>
        <w:t>1042</w:t>
      </w:r>
      <w:r w:rsidR="00C93538" w:rsidRPr="00CE07DB">
        <w:rPr>
          <w:sz w:val="28"/>
          <w:szCs w:val="28"/>
        </w:rPr>
        <w:t>, заключения по результатам общественных обсуждений по проекту решения о предоставлении разрешения на отклонение от предельных параметров разрешенного строительства в</w:t>
      </w:r>
      <w:r w:rsidR="00A929C0" w:rsidRPr="00CE07DB">
        <w:rPr>
          <w:sz w:val="28"/>
          <w:szCs w:val="28"/>
        </w:rPr>
        <w:t>  </w:t>
      </w:r>
      <w:r w:rsidR="00C93538" w:rsidRPr="00CE07DB">
        <w:rPr>
          <w:sz w:val="28"/>
          <w:szCs w:val="28"/>
        </w:rPr>
        <w:t>отношении земельного участка с</w:t>
      </w:r>
      <w:r w:rsidR="00551D7F">
        <w:rPr>
          <w:sz w:val="28"/>
          <w:szCs w:val="28"/>
        </w:rPr>
        <w:t xml:space="preserve"> </w:t>
      </w:r>
      <w:r w:rsidR="00C93538" w:rsidRPr="00CE07DB">
        <w:rPr>
          <w:sz w:val="28"/>
          <w:szCs w:val="28"/>
        </w:rPr>
        <w:t xml:space="preserve">кадастровым номером </w:t>
      </w:r>
      <w:r w:rsidR="0037491C" w:rsidRPr="00CE07DB">
        <w:rPr>
          <w:color w:val="000000"/>
          <w:sz w:val="28"/>
          <w:szCs w:val="28"/>
        </w:rPr>
        <w:t>59:32:3980008:3043, расположенного по адресу: Пермский край, Пермский район, Савинское с/п, д.</w:t>
      </w:r>
      <w:r w:rsidR="00551D7F">
        <w:rPr>
          <w:color w:val="000000"/>
          <w:sz w:val="28"/>
          <w:szCs w:val="28"/>
        </w:rPr>
        <w:t> </w:t>
      </w:r>
      <w:r w:rsidR="002043D4">
        <w:rPr>
          <w:color w:val="000000"/>
          <w:sz w:val="28"/>
          <w:szCs w:val="28"/>
        </w:rPr>
        <w:t>  </w:t>
      </w:r>
      <w:proofErr w:type="spellStart"/>
      <w:r w:rsidR="0037491C" w:rsidRPr="00CE07DB">
        <w:rPr>
          <w:color w:val="000000"/>
          <w:sz w:val="28"/>
          <w:szCs w:val="28"/>
        </w:rPr>
        <w:t>Ванюки</w:t>
      </w:r>
      <w:proofErr w:type="spellEnd"/>
      <w:r w:rsidR="0037491C" w:rsidRPr="00CE07DB">
        <w:rPr>
          <w:color w:val="000000"/>
          <w:sz w:val="28"/>
          <w:szCs w:val="28"/>
        </w:rPr>
        <w:t xml:space="preserve">, </w:t>
      </w:r>
      <w:proofErr w:type="spellStart"/>
      <w:r w:rsidR="0037491C" w:rsidRPr="00CE07DB">
        <w:rPr>
          <w:color w:val="000000"/>
          <w:sz w:val="28"/>
          <w:szCs w:val="28"/>
        </w:rPr>
        <w:t>Гамовский</w:t>
      </w:r>
      <w:proofErr w:type="spellEnd"/>
      <w:r w:rsidR="0037491C" w:rsidRPr="00CE07DB">
        <w:rPr>
          <w:color w:val="000000"/>
          <w:sz w:val="28"/>
          <w:szCs w:val="28"/>
        </w:rPr>
        <w:t xml:space="preserve"> тракт,</w:t>
      </w:r>
      <w:r w:rsidR="00551D7F">
        <w:rPr>
          <w:color w:val="000000"/>
          <w:sz w:val="28"/>
          <w:szCs w:val="28"/>
        </w:rPr>
        <w:t xml:space="preserve"> </w:t>
      </w:r>
      <w:r w:rsidR="0037491C" w:rsidRPr="00CE07DB">
        <w:rPr>
          <w:color w:val="000000"/>
          <w:sz w:val="28"/>
          <w:szCs w:val="28"/>
        </w:rPr>
        <w:t>17</w:t>
      </w:r>
      <w:r w:rsidRPr="00CE07DB">
        <w:rPr>
          <w:color w:val="000000"/>
          <w:sz w:val="28"/>
          <w:szCs w:val="28"/>
        </w:rPr>
        <w:t xml:space="preserve">, </w:t>
      </w:r>
      <w:r w:rsidR="00C93538" w:rsidRPr="00CE07DB">
        <w:rPr>
          <w:sz w:val="28"/>
          <w:szCs w:val="28"/>
        </w:rPr>
        <w:t xml:space="preserve">от </w:t>
      </w:r>
      <w:r w:rsidR="0037491C" w:rsidRPr="00CE07DB">
        <w:rPr>
          <w:sz w:val="28"/>
          <w:szCs w:val="28"/>
        </w:rPr>
        <w:t>10</w:t>
      </w:r>
      <w:r w:rsidR="009B0613" w:rsidRPr="00CE07DB">
        <w:rPr>
          <w:sz w:val="28"/>
          <w:szCs w:val="28"/>
        </w:rPr>
        <w:t xml:space="preserve"> </w:t>
      </w:r>
      <w:r w:rsidR="0037491C" w:rsidRPr="00CE07DB">
        <w:rPr>
          <w:sz w:val="28"/>
          <w:szCs w:val="28"/>
        </w:rPr>
        <w:t>мая</w:t>
      </w:r>
      <w:r w:rsidRPr="00CE07DB">
        <w:rPr>
          <w:sz w:val="28"/>
          <w:szCs w:val="28"/>
        </w:rPr>
        <w:t xml:space="preserve"> 2023</w:t>
      </w:r>
      <w:r w:rsidR="00C93538" w:rsidRPr="00CE07DB">
        <w:rPr>
          <w:sz w:val="28"/>
          <w:szCs w:val="28"/>
        </w:rPr>
        <w:t xml:space="preserve"> </w:t>
      </w:r>
      <w:r w:rsidRPr="00CE07DB">
        <w:rPr>
          <w:sz w:val="28"/>
          <w:szCs w:val="28"/>
        </w:rPr>
        <w:t>г. №</w:t>
      </w:r>
      <w:r w:rsidR="00551D7F">
        <w:rPr>
          <w:sz w:val="28"/>
          <w:szCs w:val="28"/>
        </w:rPr>
        <w:t xml:space="preserve"> </w:t>
      </w:r>
      <w:r w:rsidRPr="00CE07DB">
        <w:rPr>
          <w:sz w:val="28"/>
          <w:szCs w:val="28"/>
        </w:rPr>
        <w:t>СЭД</w:t>
      </w:r>
      <w:r w:rsidR="00551D7F">
        <w:rPr>
          <w:sz w:val="28"/>
          <w:szCs w:val="28"/>
        </w:rPr>
        <w:t>-</w:t>
      </w:r>
      <w:r w:rsidRPr="00CE07DB">
        <w:rPr>
          <w:sz w:val="28"/>
          <w:szCs w:val="28"/>
        </w:rPr>
        <w:t>2023</w:t>
      </w:r>
      <w:r w:rsidR="00C93538" w:rsidRPr="00CE07DB">
        <w:rPr>
          <w:sz w:val="28"/>
          <w:szCs w:val="28"/>
        </w:rPr>
        <w:t>-299</w:t>
      </w:r>
      <w:r w:rsidR="00551D7F">
        <w:rPr>
          <w:sz w:val="28"/>
          <w:szCs w:val="28"/>
        </w:rPr>
        <w:noBreakHyphen/>
      </w:r>
      <w:r w:rsidR="00C93538" w:rsidRPr="00CE07DB">
        <w:rPr>
          <w:sz w:val="28"/>
          <w:szCs w:val="28"/>
        </w:rPr>
        <w:t>01</w:t>
      </w:r>
      <w:r w:rsidR="00551D7F">
        <w:rPr>
          <w:sz w:val="28"/>
          <w:szCs w:val="28"/>
        </w:rPr>
        <w:noBreakHyphen/>
      </w:r>
      <w:r w:rsidR="00C93538" w:rsidRPr="00CE07DB">
        <w:rPr>
          <w:sz w:val="28"/>
          <w:szCs w:val="28"/>
        </w:rPr>
        <w:t>12</w:t>
      </w:r>
      <w:r w:rsidR="00551D7F">
        <w:rPr>
          <w:sz w:val="28"/>
          <w:szCs w:val="28"/>
        </w:rPr>
        <w:noBreakHyphen/>
      </w:r>
      <w:r w:rsidR="00C93538" w:rsidRPr="00CE07DB">
        <w:rPr>
          <w:sz w:val="28"/>
          <w:szCs w:val="28"/>
        </w:rPr>
        <w:t>01вн</w:t>
      </w:r>
      <w:r w:rsidR="00551D7F">
        <w:rPr>
          <w:sz w:val="28"/>
          <w:szCs w:val="28"/>
        </w:rPr>
        <w:noBreakHyphen/>
      </w:r>
      <w:r w:rsidR="0037491C" w:rsidRPr="00CE07DB">
        <w:rPr>
          <w:sz w:val="28"/>
          <w:szCs w:val="28"/>
        </w:rPr>
        <w:t>361</w:t>
      </w:r>
    </w:p>
    <w:p w14:paraId="43BF75D1" w14:textId="04D57896" w:rsidR="00C93538" w:rsidRPr="00CE07DB" w:rsidRDefault="00C93538" w:rsidP="00D47765">
      <w:pPr>
        <w:tabs>
          <w:tab w:val="left" w:pos="9923"/>
        </w:tabs>
        <w:suppressAutoHyphens/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E07DB">
        <w:rPr>
          <w:color w:val="000000"/>
          <w:sz w:val="28"/>
          <w:szCs w:val="28"/>
        </w:rPr>
        <w:lastRenderedPageBreak/>
        <w:t xml:space="preserve">администрация Пермского муниципального </w:t>
      </w:r>
      <w:r w:rsidR="009850DD" w:rsidRPr="00CE07DB">
        <w:rPr>
          <w:color w:val="000000"/>
          <w:sz w:val="28"/>
          <w:szCs w:val="28"/>
        </w:rPr>
        <w:t>округа</w:t>
      </w:r>
      <w:r w:rsidRPr="00CE07DB">
        <w:rPr>
          <w:color w:val="000000"/>
          <w:sz w:val="28"/>
          <w:szCs w:val="28"/>
        </w:rPr>
        <w:t xml:space="preserve"> </w:t>
      </w:r>
      <w:r w:rsidR="00F47EF5" w:rsidRPr="00CE07DB">
        <w:rPr>
          <w:color w:val="000000"/>
          <w:sz w:val="28"/>
          <w:szCs w:val="28"/>
        </w:rPr>
        <w:t xml:space="preserve">Пермского края </w:t>
      </w:r>
      <w:r w:rsidRPr="00CE07DB">
        <w:rPr>
          <w:color w:val="000000"/>
          <w:sz w:val="28"/>
          <w:szCs w:val="28"/>
        </w:rPr>
        <w:t>ПОСТАНОВЛЯЕТ:</w:t>
      </w:r>
    </w:p>
    <w:p w14:paraId="2317BADA" w14:textId="01BF9CB2" w:rsidR="00C93538" w:rsidRPr="00CE07DB" w:rsidRDefault="007B07AF" w:rsidP="00C93538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  <w:r w:rsidRPr="00CE07DB">
        <w:rPr>
          <w:color w:val="000000"/>
          <w:sz w:val="28"/>
          <w:szCs w:val="28"/>
        </w:rPr>
        <w:t>1.</w:t>
      </w:r>
      <w:r w:rsidR="00F47EF5" w:rsidRPr="00CE07DB">
        <w:rPr>
          <w:color w:val="000000"/>
          <w:sz w:val="28"/>
          <w:szCs w:val="28"/>
        </w:rPr>
        <w:t>  </w:t>
      </w:r>
      <w:r w:rsidR="00C93538" w:rsidRPr="00CE07DB">
        <w:rPr>
          <w:color w:val="000000"/>
          <w:sz w:val="28"/>
          <w:szCs w:val="28"/>
        </w:rPr>
        <w:t>Разрешить</w:t>
      </w:r>
      <w:r w:rsidR="00C93538" w:rsidRPr="00CE07DB">
        <w:rPr>
          <w:sz w:val="28"/>
          <w:szCs w:val="28"/>
        </w:rPr>
        <w:t xml:space="preserve"> отклонение от предельных параметров разрешенного строительства </w:t>
      </w:r>
      <w:r w:rsidR="0037491C" w:rsidRPr="00CE07DB">
        <w:rPr>
          <w:color w:val="000000"/>
          <w:sz w:val="28"/>
          <w:szCs w:val="28"/>
        </w:rPr>
        <w:t>в части уменьшения минимального отступа от границ земельного участка до объекта капитального строительства со стороны земельного участка с кадастровым номером 59:32:3980008:3044 с 3 метров до 2,4 метра</w:t>
      </w:r>
      <w:r w:rsidR="00812320" w:rsidRPr="00CE07DB">
        <w:rPr>
          <w:color w:val="000000"/>
          <w:sz w:val="28"/>
          <w:szCs w:val="28"/>
        </w:rPr>
        <w:t>, установленных для</w:t>
      </w:r>
      <w:r w:rsidR="00CE07DB">
        <w:rPr>
          <w:color w:val="000000"/>
          <w:sz w:val="28"/>
          <w:szCs w:val="28"/>
        </w:rPr>
        <w:t xml:space="preserve"> </w:t>
      </w:r>
      <w:r w:rsidR="00812320" w:rsidRPr="00CE07DB">
        <w:rPr>
          <w:color w:val="000000"/>
          <w:sz w:val="28"/>
          <w:szCs w:val="28"/>
        </w:rPr>
        <w:t xml:space="preserve">территориальной зоны </w:t>
      </w:r>
      <w:r w:rsidR="0037491C" w:rsidRPr="00CE07DB">
        <w:rPr>
          <w:color w:val="000000" w:themeColor="text1"/>
          <w:sz w:val="28"/>
          <w:szCs w:val="28"/>
        </w:rPr>
        <w:t>П-5 «</w:t>
      </w:r>
      <w:r w:rsidR="0037491C" w:rsidRPr="00CE07DB">
        <w:rPr>
          <w:sz w:val="28"/>
          <w:szCs w:val="28"/>
        </w:rPr>
        <w:t>Зона производственно</w:t>
      </w:r>
      <w:r w:rsidR="00CE07DB">
        <w:rPr>
          <w:sz w:val="28"/>
          <w:szCs w:val="28"/>
        </w:rPr>
        <w:noBreakHyphen/>
      </w:r>
      <w:r w:rsidR="0037491C" w:rsidRPr="00CE07DB">
        <w:rPr>
          <w:sz w:val="28"/>
          <w:szCs w:val="28"/>
        </w:rPr>
        <w:t>коммунальных объектов V класса опасности</w:t>
      </w:r>
      <w:r w:rsidR="0037491C" w:rsidRPr="00CE07DB">
        <w:rPr>
          <w:color w:val="000000" w:themeColor="text1"/>
          <w:sz w:val="28"/>
          <w:szCs w:val="28"/>
        </w:rPr>
        <w:t xml:space="preserve">» </w:t>
      </w:r>
      <w:r w:rsidR="0037491C" w:rsidRPr="00CE07DB">
        <w:rPr>
          <w:bCs/>
          <w:color w:val="000000" w:themeColor="text1"/>
          <w:sz w:val="28"/>
          <w:szCs w:val="28"/>
        </w:rPr>
        <w:t>Правилами землепользования и застройки Савинского сельского поселения, утвержденными решением Земского Собрания Пермского муниципального района от 28 сентября 2017 г. № 255 (в редакции решений Земского Собрания Пермского муниципального района от 20 февраля 2018 г. № 293, от 24 сентября 2020 г. № 77, от 25 февраля 2021 г. № 111; в</w:t>
      </w:r>
      <w:r w:rsidR="00B20BD1">
        <w:rPr>
          <w:bCs/>
          <w:color w:val="000000" w:themeColor="text1"/>
          <w:sz w:val="28"/>
          <w:szCs w:val="28"/>
        </w:rPr>
        <w:t xml:space="preserve"> </w:t>
      </w:r>
      <w:r w:rsidR="0037491C" w:rsidRPr="00CE07DB">
        <w:rPr>
          <w:bCs/>
          <w:color w:val="000000" w:themeColor="text1"/>
          <w:sz w:val="28"/>
          <w:szCs w:val="28"/>
        </w:rPr>
        <w:t>редакции постановлений администрации Пермского муниципального района от 26 июля 2021 г. № СЭД</w:t>
      </w:r>
      <w:r w:rsidR="0037491C" w:rsidRPr="00CE07DB">
        <w:rPr>
          <w:bCs/>
          <w:color w:val="000000" w:themeColor="text1"/>
          <w:sz w:val="28"/>
          <w:szCs w:val="28"/>
        </w:rPr>
        <w:noBreakHyphen/>
        <w:t>2021-299-01-01-05.С-380, от 27 января 2022 г. № СЭД-2022-299-01-01-05.С-29, от 09 июня 2022 г.</w:t>
      </w:r>
      <w:r w:rsidR="0037491C" w:rsidRPr="00CE07DB">
        <w:rPr>
          <w:color w:val="000000" w:themeColor="text1"/>
          <w:sz w:val="28"/>
          <w:szCs w:val="28"/>
        </w:rPr>
        <w:t xml:space="preserve"> </w:t>
      </w:r>
      <w:r w:rsidR="0037491C" w:rsidRPr="00CE07DB">
        <w:rPr>
          <w:bCs/>
          <w:color w:val="000000" w:themeColor="text1"/>
          <w:sz w:val="28"/>
          <w:szCs w:val="28"/>
        </w:rPr>
        <w:t>№ СЭД-2022-299-01-01-05.С-327; в редакции постановления администрации Пермского муниципального округа Пермского края от 28 марта 2023 г. СЭД-2023-299-01-01-05.С-182)</w:t>
      </w:r>
      <w:r w:rsidR="0037491C" w:rsidRPr="00CE07DB">
        <w:rPr>
          <w:color w:val="000000"/>
          <w:sz w:val="28"/>
          <w:szCs w:val="28"/>
        </w:rPr>
        <w:t xml:space="preserve">, для земельного участка с кадастровым номером 59:32:3980008:3043, расположенного по адресу: Пермский край, Пермский район, Савинское с/п, д. </w:t>
      </w:r>
      <w:proofErr w:type="spellStart"/>
      <w:r w:rsidR="0037491C" w:rsidRPr="00CE07DB">
        <w:rPr>
          <w:color w:val="000000"/>
          <w:sz w:val="28"/>
          <w:szCs w:val="28"/>
        </w:rPr>
        <w:t>Ванюки</w:t>
      </w:r>
      <w:proofErr w:type="spellEnd"/>
      <w:r w:rsidR="0037491C" w:rsidRPr="00CE07DB">
        <w:rPr>
          <w:color w:val="000000"/>
          <w:sz w:val="28"/>
          <w:szCs w:val="28"/>
        </w:rPr>
        <w:t xml:space="preserve">, </w:t>
      </w:r>
      <w:proofErr w:type="spellStart"/>
      <w:r w:rsidR="0037491C" w:rsidRPr="00CE07DB">
        <w:rPr>
          <w:color w:val="000000"/>
          <w:sz w:val="28"/>
          <w:szCs w:val="28"/>
        </w:rPr>
        <w:t>Гамовский</w:t>
      </w:r>
      <w:proofErr w:type="spellEnd"/>
      <w:r w:rsidR="0037491C" w:rsidRPr="00CE07DB">
        <w:rPr>
          <w:color w:val="000000"/>
          <w:sz w:val="28"/>
          <w:szCs w:val="28"/>
        </w:rPr>
        <w:t xml:space="preserve"> тракт,</w:t>
      </w:r>
      <w:r w:rsidR="00B20BD1">
        <w:rPr>
          <w:color w:val="000000"/>
          <w:sz w:val="28"/>
          <w:szCs w:val="28"/>
        </w:rPr>
        <w:t> </w:t>
      </w:r>
      <w:r w:rsidR="0037491C" w:rsidRPr="00CE07DB">
        <w:rPr>
          <w:color w:val="000000"/>
          <w:sz w:val="28"/>
          <w:szCs w:val="28"/>
        </w:rPr>
        <w:t>17</w:t>
      </w:r>
      <w:r w:rsidR="00812320" w:rsidRPr="00CE07DB">
        <w:rPr>
          <w:color w:val="000000"/>
          <w:sz w:val="28"/>
          <w:szCs w:val="28"/>
        </w:rPr>
        <w:t>.</w:t>
      </w:r>
    </w:p>
    <w:p w14:paraId="13E9AA36" w14:textId="5D205085" w:rsidR="00C93538" w:rsidRPr="00CE07DB" w:rsidRDefault="005B3A69" w:rsidP="00C93538">
      <w:pPr>
        <w:spacing w:line="360" w:lineRule="exact"/>
        <w:ind w:firstLine="709"/>
        <w:jc w:val="both"/>
        <w:rPr>
          <w:sz w:val="28"/>
          <w:szCs w:val="28"/>
        </w:rPr>
      </w:pPr>
      <w:r w:rsidRPr="00CE07DB">
        <w:rPr>
          <w:sz w:val="28"/>
          <w:szCs w:val="28"/>
        </w:rPr>
        <w:t>2</w:t>
      </w:r>
      <w:r w:rsidR="00C93538" w:rsidRPr="00CE07DB">
        <w:rPr>
          <w:sz w:val="28"/>
          <w:szCs w:val="28"/>
        </w:rPr>
        <w:t>.</w:t>
      </w:r>
      <w:r w:rsidR="00F47EF5" w:rsidRPr="00CE07DB">
        <w:rPr>
          <w:sz w:val="28"/>
          <w:szCs w:val="28"/>
        </w:rPr>
        <w:t>  </w:t>
      </w:r>
      <w:r w:rsidR="00C93538" w:rsidRPr="00CE07DB">
        <w:rPr>
          <w:sz w:val="28"/>
          <w:szCs w:val="28"/>
        </w:rPr>
        <w:t>Опубликовать настоящее постановление в газете «НИВА» и</w:t>
      </w:r>
      <w:r w:rsidR="00F47EF5" w:rsidRPr="00CE07DB">
        <w:rPr>
          <w:sz w:val="28"/>
          <w:szCs w:val="28"/>
        </w:rPr>
        <w:t>   </w:t>
      </w:r>
      <w:r w:rsidR="00C93538" w:rsidRPr="00CE07DB">
        <w:rPr>
          <w:sz w:val="28"/>
          <w:szCs w:val="28"/>
        </w:rPr>
        <w:t>разместить на официальном сайте Пермского муниципального округа в информационно-телекоммуникационной сети Интернет (</w:t>
      </w:r>
      <w:hyperlink r:id="rId8" w:history="1">
        <w:r w:rsidR="00C93538" w:rsidRPr="00CE07DB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www</w:t>
        </w:r>
        <w:r w:rsidR="00C93538" w:rsidRPr="00CE07DB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C93538" w:rsidRPr="00CE07DB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permraion</w:t>
        </w:r>
        <w:proofErr w:type="spellEnd"/>
        <w:r w:rsidR="00C93538" w:rsidRPr="00CE07DB">
          <w:rPr>
            <w:rStyle w:val="af0"/>
            <w:color w:val="000000" w:themeColor="text1"/>
            <w:sz w:val="28"/>
            <w:szCs w:val="28"/>
            <w:u w:val="none"/>
          </w:rPr>
          <w:t>.</w:t>
        </w:r>
        <w:proofErr w:type="spellStart"/>
        <w:r w:rsidR="00C93538" w:rsidRPr="00CE07DB">
          <w:rPr>
            <w:rStyle w:val="af0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  <w:r w:rsidR="00C93538" w:rsidRPr="00CE07DB">
        <w:rPr>
          <w:sz w:val="28"/>
          <w:szCs w:val="28"/>
        </w:rPr>
        <w:t>).</w:t>
      </w:r>
    </w:p>
    <w:p w14:paraId="748742E6" w14:textId="3BBDE45F" w:rsidR="005B3A69" w:rsidRPr="00CE07DB" w:rsidRDefault="005B3A69" w:rsidP="005B3A69">
      <w:pPr>
        <w:spacing w:line="360" w:lineRule="exact"/>
        <w:ind w:firstLine="709"/>
        <w:jc w:val="both"/>
        <w:rPr>
          <w:sz w:val="28"/>
          <w:szCs w:val="28"/>
        </w:rPr>
      </w:pPr>
      <w:r w:rsidRPr="00CE07DB">
        <w:rPr>
          <w:sz w:val="28"/>
          <w:szCs w:val="28"/>
        </w:rPr>
        <w:t>3. </w:t>
      </w:r>
      <w:r w:rsidR="00F47EF5" w:rsidRPr="00CE07DB">
        <w:rPr>
          <w:sz w:val="28"/>
          <w:szCs w:val="28"/>
        </w:rPr>
        <w:t> </w:t>
      </w:r>
      <w:r w:rsidRPr="00CE07DB">
        <w:rPr>
          <w:sz w:val="28"/>
          <w:szCs w:val="28"/>
        </w:rPr>
        <w:t>Настоящее постановление вступает в силу со дня его опубликования.</w:t>
      </w:r>
    </w:p>
    <w:p w14:paraId="0633A18D" w14:textId="7EEED31F" w:rsidR="00C93538" w:rsidRDefault="00C93538" w:rsidP="00C93538">
      <w:pPr>
        <w:spacing w:line="360" w:lineRule="exact"/>
        <w:ind w:firstLine="709"/>
        <w:jc w:val="both"/>
        <w:rPr>
          <w:sz w:val="28"/>
          <w:szCs w:val="28"/>
        </w:rPr>
      </w:pPr>
      <w:r w:rsidRPr="00CE07DB">
        <w:rPr>
          <w:sz w:val="28"/>
          <w:szCs w:val="28"/>
        </w:rPr>
        <w:t>4. </w:t>
      </w:r>
      <w:r w:rsidR="00F47EF5" w:rsidRPr="00CE07DB">
        <w:rPr>
          <w:sz w:val="28"/>
          <w:szCs w:val="28"/>
        </w:rPr>
        <w:t> </w:t>
      </w:r>
      <w:r w:rsidRPr="00CE07DB">
        <w:rPr>
          <w:sz w:val="28"/>
          <w:szCs w:val="28"/>
        </w:rPr>
        <w:t>Контроль за исполнением настоящего постановления возложить на</w:t>
      </w:r>
      <w:r w:rsidR="00A64E35" w:rsidRPr="00CE07DB">
        <w:rPr>
          <w:sz w:val="28"/>
          <w:szCs w:val="28"/>
        </w:rPr>
        <w:t> </w:t>
      </w:r>
      <w:r w:rsidRPr="00CE07DB">
        <w:rPr>
          <w:sz w:val="28"/>
          <w:szCs w:val="28"/>
        </w:rPr>
        <w:t>начальника управления архитектуры и градостроительства администрации Пермского муниципально</w:t>
      </w:r>
      <w:r w:rsidRPr="00A97779">
        <w:rPr>
          <w:sz w:val="28"/>
          <w:szCs w:val="28"/>
        </w:rPr>
        <w:t xml:space="preserve">го </w:t>
      </w:r>
      <w:r w:rsidR="008729D6" w:rsidRPr="00A97779">
        <w:rPr>
          <w:sz w:val="28"/>
          <w:szCs w:val="28"/>
        </w:rPr>
        <w:t>округа</w:t>
      </w:r>
      <w:r w:rsidR="007B07AF" w:rsidRPr="00A97779">
        <w:rPr>
          <w:sz w:val="28"/>
          <w:szCs w:val="28"/>
        </w:rPr>
        <w:t xml:space="preserve"> Пермского</w:t>
      </w:r>
      <w:r w:rsidR="007B07AF">
        <w:rPr>
          <w:sz w:val="28"/>
          <w:szCs w:val="28"/>
        </w:rPr>
        <w:t xml:space="preserve"> края</w:t>
      </w:r>
      <w:r w:rsidRPr="00B93E10">
        <w:rPr>
          <w:sz w:val="28"/>
          <w:szCs w:val="28"/>
        </w:rPr>
        <w:t>, главного архитектора.</w:t>
      </w:r>
    </w:p>
    <w:p w14:paraId="4AFA60FB" w14:textId="3DBC58E9" w:rsidR="00A64E35" w:rsidRPr="00A64E35" w:rsidRDefault="00A64E35" w:rsidP="007B07AF">
      <w:pPr>
        <w:widowControl w:val="0"/>
        <w:suppressAutoHyphens/>
        <w:spacing w:line="1440" w:lineRule="exact"/>
        <w:jc w:val="both"/>
        <w:rPr>
          <w:bCs/>
          <w:color w:val="000000" w:themeColor="text1"/>
          <w:sz w:val="28"/>
          <w:szCs w:val="28"/>
        </w:rPr>
      </w:pPr>
      <w:r w:rsidRPr="00A64E35">
        <w:rPr>
          <w:bCs/>
          <w:color w:val="000000" w:themeColor="text1"/>
          <w:sz w:val="28"/>
          <w:szCs w:val="28"/>
        </w:rPr>
        <w:t>Глава муниципального</w:t>
      </w:r>
      <w:r w:rsidR="007B07AF">
        <w:rPr>
          <w:bCs/>
          <w:color w:val="000000" w:themeColor="text1"/>
          <w:sz w:val="28"/>
          <w:szCs w:val="28"/>
        </w:rPr>
        <w:t xml:space="preserve"> </w:t>
      </w:r>
      <w:r w:rsidRPr="00A64E35">
        <w:rPr>
          <w:bCs/>
          <w:color w:val="000000" w:themeColor="text1"/>
          <w:sz w:val="28"/>
          <w:szCs w:val="28"/>
        </w:rPr>
        <w:t xml:space="preserve">округа </w:t>
      </w:r>
      <w:r w:rsidR="007B07AF">
        <w:rPr>
          <w:bCs/>
          <w:color w:val="000000" w:themeColor="text1"/>
          <w:sz w:val="28"/>
          <w:szCs w:val="28"/>
        </w:rPr>
        <w:t xml:space="preserve">                                                              </w:t>
      </w:r>
      <w:r w:rsidRPr="00A64E35">
        <w:rPr>
          <w:color w:val="000000" w:themeColor="text1"/>
          <w:sz w:val="28"/>
          <w:szCs w:val="28"/>
        </w:rPr>
        <w:t>В.Ю. Цветов</w:t>
      </w:r>
    </w:p>
    <w:p w14:paraId="32323938" w14:textId="77777777" w:rsidR="00C93538" w:rsidRPr="00A73D64" w:rsidRDefault="00C93538" w:rsidP="00C93538">
      <w:pPr>
        <w:widowControl w:val="0"/>
        <w:suppressAutoHyphens/>
        <w:jc w:val="both"/>
        <w:rPr>
          <w:sz w:val="28"/>
          <w:szCs w:val="28"/>
        </w:rPr>
      </w:pPr>
    </w:p>
    <w:p w14:paraId="26066A95" w14:textId="5F338C73" w:rsidR="00C93538" w:rsidRPr="00C75732" w:rsidRDefault="00C93538" w:rsidP="00C75732"/>
    <w:p w14:paraId="6DAFA3B8" w14:textId="23ECAAF0" w:rsidR="00C75732" w:rsidRDefault="00C75732" w:rsidP="00C75732"/>
    <w:p w14:paraId="49668C35" w14:textId="7E1DB0FB" w:rsidR="00CA1CFD" w:rsidRPr="00C75732" w:rsidRDefault="00C75732" w:rsidP="00C75732">
      <w:pPr>
        <w:tabs>
          <w:tab w:val="left" w:pos="3047"/>
        </w:tabs>
      </w:pPr>
      <w:r>
        <w:tab/>
      </w:r>
    </w:p>
    <w:sectPr w:rsidR="00CA1CFD" w:rsidRPr="00C75732" w:rsidSect="00CE07DB">
      <w:headerReference w:type="even" r:id="rId9"/>
      <w:headerReference w:type="default" r:id="rId10"/>
      <w:footerReference w:type="default" r:id="rId11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D77B6" w14:textId="77777777" w:rsidR="0095402D" w:rsidRDefault="0095402D">
      <w:r>
        <w:separator/>
      </w:r>
    </w:p>
  </w:endnote>
  <w:endnote w:type="continuationSeparator" w:id="0">
    <w:p w14:paraId="12C9FE72" w14:textId="77777777" w:rsidR="0095402D" w:rsidRDefault="0095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798A8" w14:textId="77777777" w:rsidR="0095402D" w:rsidRDefault="0095402D">
      <w:r>
        <w:separator/>
      </w:r>
    </w:p>
  </w:footnote>
  <w:footnote w:type="continuationSeparator" w:id="0">
    <w:p w14:paraId="721DD242" w14:textId="77777777" w:rsidR="0095402D" w:rsidRDefault="00954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47B4A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448"/>
    <w:rsid w:val="00000400"/>
    <w:rsid w:val="00006806"/>
    <w:rsid w:val="000179BE"/>
    <w:rsid w:val="000534D3"/>
    <w:rsid w:val="00065FBF"/>
    <w:rsid w:val="00077FD7"/>
    <w:rsid w:val="000817ED"/>
    <w:rsid w:val="000819AE"/>
    <w:rsid w:val="000C4CD5"/>
    <w:rsid w:val="000C6479"/>
    <w:rsid w:val="000E66BC"/>
    <w:rsid w:val="000F4254"/>
    <w:rsid w:val="001023DA"/>
    <w:rsid w:val="0012186D"/>
    <w:rsid w:val="00165776"/>
    <w:rsid w:val="001A30EF"/>
    <w:rsid w:val="001D02CD"/>
    <w:rsid w:val="001D6F1B"/>
    <w:rsid w:val="001E268C"/>
    <w:rsid w:val="00203BDC"/>
    <w:rsid w:val="002043D4"/>
    <w:rsid w:val="002058E0"/>
    <w:rsid w:val="00207EFA"/>
    <w:rsid w:val="00221703"/>
    <w:rsid w:val="0022560C"/>
    <w:rsid w:val="002330C4"/>
    <w:rsid w:val="00242B04"/>
    <w:rsid w:val="0024511B"/>
    <w:rsid w:val="0026551D"/>
    <w:rsid w:val="002A71F5"/>
    <w:rsid w:val="003045B0"/>
    <w:rsid w:val="00306735"/>
    <w:rsid w:val="00337294"/>
    <w:rsid w:val="003739D7"/>
    <w:rsid w:val="0037491C"/>
    <w:rsid w:val="00393A4B"/>
    <w:rsid w:val="003B4856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B00AA"/>
    <w:rsid w:val="004B417F"/>
    <w:rsid w:val="00506832"/>
    <w:rsid w:val="0051502C"/>
    <w:rsid w:val="00542E50"/>
    <w:rsid w:val="00551D7F"/>
    <w:rsid w:val="00571308"/>
    <w:rsid w:val="00572091"/>
    <w:rsid w:val="00576A32"/>
    <w:rsid w:val="00577234"/>
    <w:rsid w:val="005B3A69"/>
    <w:rsid w:val="005B7C2C"/>
    <w:rsid w:val="005C38F6"/>
    <w:rsid w:val="0061407C"/>
    <w:rsid w:val="006155F3"/>
    <w:rsid w:val="00621C65"/>
    <w:rsid w:val="006312AA"/>
    <w:rsid w:val="00635FC0"/>
    <w:rsid w:val="00637B08"/>
    <w:rsid w:val="006440EC"/>
    <w:rsid w:val="00662DD7"/>
    <w:rsid w:val="00667A75"/>
    <w:rsid w:val="006B0E5F"/>
    <w:rsid w:val="006C5CBE"/>
    <w:rsid w:val="006C6E1D"/>
    <w:rsid w:val="006F2225"/>
    <w:rsid w:val="006F6C51"/>
    <w:rsid w:val="006F7533"/>
    <w:rsid w:val="007070C5"/>
    <w:rsid w:val="007168FE"/>
    <w:rsid w:val="00724F66"/>
    <w:rsid w:val="00734CC6"/>
    <w:rsid w:val="007B07AF"/>
    <w:rsid w:val="007B75C5"/>
    <w:rsid w:val="007E4893"/>
    <w:rsid w:val="007E6674"/>
    <w:rsid w:val="007F7369"/>
    <w:rsid w:val="008005A0"/>
    <w:rsid w:val="00812320"/>
    <w:rsid w:val="008148AA"/>
    <w:rsid w:val="00817ACA"/>
    <w:rsid w:val="00825606"/>
    <w:rsid w:val="008278F3"/>
    <w:rsid w:val="00843435"/>
    <w:rsid w:val="00856810"/>
    <w:rsid w:val="00860C6F"/>
    <w:rsid w:val="00863DEC"/>
    <w:rsid w:val="00864234"/>
    <w:rsid w:val="00864B75"/>
    <w:rsid w:val="008729D6"/>
    <w:rsid w:val="00876C36"/>
    <w:rsid w:val="008A2D9E"/>
    <w:rsid w:val="008A337C"/>
    <w:rsid w:val="008A7643"/>
    <w:rsid w:val="008C1F04"/>
    <w:rsid w:val="008D13AA"/>
    <w:rsid w:val="00900A1B"/>
    <w:rsid w:val="0092233D"/>
    <w:rsid w:val="00941CDB"/>
    <w:rsid w:val="0095402D"/>
    <w:rsid w:val="00956C59"/>
    <w:rsid w:val="00974C42"/>
    <w:rsid w:val="009850DD"/>
    <w:rsid w:val="009B0613"/>
    <w:rsid w:val="009B151F"/>
    <w:rsid w:val="009B5F4B"/>
    <w:rsid w:val="009D04CB"/>
    <w:rsid w:val="009E0131"/>
    <w:rsid w:val="009E5B5A"/>
    <w:rsid w:val="00A176CB"/>
    <w:rsid w:val="00A24E2A"/>
    <w:rsid w:val="00A30B1A"/>
    <w:rsid w:val="00A47B4A"/>
    <w:rsid w:val="00A64E35"/>
    <w:rsid w:val="00A929C0"/>
    <w:rsid w:val="00A96183"/>
    <w:rsid w:val="00A97779"/>
    <w:rsid w:val="00AD79F6"/>
    <w:rsid w:val="00AE14A7"/>
    <w:rsid w:val="00B20BD1"/>
    <w:rsid w:val="00B647BA"/>
    <w:rsid w:val="00B931FE"/>
    <w:rsid w:val="00BA5B24"/>
    <w:rsid w:val="00BB6EA3"/>
    <w:rsid w:val="00BC0A61"/>
    <w:rsid w:val="00BC7DBA"/>
    <w:rsid w:val="00BD627B"/>
    <w:rsid w:val="00BF4376"/>
    <w:rsid w:val="00BF6DAF"/>
    <w:rsid w:val="00C17D5B"/>
    <w:rsid w:val="00C26877"/>
    <w:rsid w:val="00C30091"/>
    <w:rsid w:val="00C47159"/>
    <w:rsid w:val="00C56748"/>
    <w:rsid w:val="00C7387C"/>
    <w:rsid w:val="00C75732"/>
    <w:rsid w:val="00C80448"/>
    <w:rsid w:val="00C9091A"/>
    <w:rsid w:val="00C93538"/>
    <w:rsid w:val="00CA1CFD"/>
    <w:rsid w:val="00CB01D0"/>
    <w:rsid w:val="00CE07DB"/>
    <w:rsid w:val="00CE3CC9"/>
    <w:rsid w:val="00D0255E"/>
    <w:rsid w:val="00D06D54"/>
    <w:rsid w:val="00D14CC6"/>
    <w:rsid w:val="00D4473A"/>
    <w:rsid w:val="00D47765"/>
    <w:rsid w:val="00D82EA7"/>
    <w:rsid w:val="00D95C2C"/>
    <w:rsid w:val="00DA33E5"/>
    <w:rsid w:val="00DB37B4"/>
    <w:rsid w:val="00DE7FA9"/>
    <w:rsid w:val="00DF146C"/>
    <w:rsid w:val="00DF1B91"/>
    <w:rsid w:val="00DF656B"/>
    <w:rsid w:val="00E3262D"/>
    <w:rsid w:val="00E55D54"/>
    <w:rsid w:val="00E63214"/>
    <w:rsid w:val="00E83CE6"/>
    <w:rsid w:val="00E9346E"/>
    <w:rsid w:val="00E97467"/>
    <w:rsid w:val="00EB7BE3"/>
    <w:rsid w:val="00EF3F35"/>
    <w:rsid w:val="00F0331D"/>
    <w:rsid w:val="00F25EE9"/>
    <w:rsid w:val="00F26E3F"/>
    <w:rsid w:val="00F47EF5"/>
    <w:rsid w:val="00F5322A"/>
    <w:rsid w:val="00F74F11"/>
    <w:rsid w:val="00F836A0"/>
    <w:rsid w:val="00F91D3D"/>
    <w:rsid w:val="00FA43E7"/>
    <w:rsid w:val="00FF04A2"/>
    <w:rsid w:val="00FF0972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B173705"/>
  <w15:docId w15:val="{0281AA96-4600-4A0F-BB61-04CF088A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C935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mraion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D2764-04DE-44F3-A559-4061E5BEC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adm15-03</cp:lastModifiedBy>
  <cp:revision>2</cp:revision>
  <cp:lastPrinted>1900-12-31T19:00:00Z</cp:lastPrinted>
  <dcterms:created xsi:type="dcterms:W3CDTF">2023-05-22T08:26:00Z</dcterms:created>
  <dcterms:modified xsi:type="dcterms:W3CDTF">2023-05-22T08:26:00Z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